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CD" w:rsidRDefault="005221CD" w:rsidP="005221CD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5221CD" w:rsidRDefault="005221CD" w:rsidP="005221CD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21CD" w:rsidRDefault="005221CD" w:rsidP="005221CD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21CD" w:rsidRDefault="005221CD" w:rsidP="005221CD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21CD" w:rsidRPr="005221CD" w:rsidRDefault="005221CD" w:rsidP="005221CD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1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221CD">
        <w:rPr>
          <w:rFonts w:ascii="Times New Roman" w:hAnsi="Times New Roman" w:cs="Times New Roman"/>
          <w:sz w:val="24"/>
          <w:szCs w:val="24"/>
        </w:rPr>
        <w:t>Fintech Banking Industry</w:t>
      </w:r>
    </w:p>
    <w:p w:rsidR="005221CD" w:rsidRPr="003A3202" w:rsidRDefault="005221CD" w:rsidP="00522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A3202">
        <w:rPr>
          <w:rFonts w:ascii="Times New Roman" w:hAnsi="Times New Roman" w:cs="Times New Roman"/>
          <w:sz w:val="24"/>
          <w:szCs w:val="24"/>
        </w:rPr>
        <w:t>Name</w:t>
      </w:r>
    </w:p>
    <w:p w:rsidR="005221CD" w:rsidRPr="003A3202" w:rsidRDefault="005221CD" w:rsidP="00522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Institution</w:t>
      </w:r>
    </w:p>
    <w:p w:rsidR="005221CD" w:rsidRPr="003A3202" w:rsidRDefault="005221CD" w:rsidP="00522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Course</w:t>
      </w:r>
    </w:p>
    <w:p w:rsidR="005221CD" w:rsidRPr="003A3202" w:rsidRDefault="005221CD" w:rsidP="00522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Date</w:t>
      </w:r>
    </w:p>
    <w:p w:rsidR="005221CD" w:rsidRDefault="00522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62B9" w:rsidRPr="004B6E8D" w:rsidRDefault="00C36673" w:rsidP="004B6E8D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lastRenderedPageBreak/>
        <w:t>Fintech Ba</w:t>
      </w:r>
      <w:r w:rsidR="000E7F86" w:rsidRPr="004B6E8D">
        <w:rPr>
          <w:rFonts w:ascii="Times New Roman" w:hAnsi="Times New Roman" w:cs="Times New Roman"/>
          <w:b/>
          <w:sz w:val="24"/>
          <w:szCs w:val="24"/>
        </w:rPr>
        <w:t xml:space="preserve">nking </w:t>
      </w:r>
      <w:r w:rsidRPr="004B6E8D">
        <w:rPr>
          <w:rFonts w:ascii="Times New Roman" w:hAnsi="Times New Roman" w:cs="Times New Roman"/>
          <w:b/>
          <w:sz w:val="24"/>
          <w:szCs w:val="24"/>
        </w:rPr>
        <w:t>Industry</w:t>
      </w:r>
    </w:p>
    <w:p w:rsidR="00B748EB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This term is used to describe the groups that use the innovation of new technologies so that </w:t>
      </w:r>
      <w:r w:rsidR="001C1E93" w:rsidRPr="004B6E8D">
        <w:rPr>
          <w:rFonts w:ascii="Times New Roman" w:hAnsi="Times New Roman" w:cs="Times New Roman"/>
          <w:sz w:val="24"/>
          <w:szCs w:val="24"/>
        </w:rPr>
        <w:t>they</w:t>
      </w:r>
      <w:r w:rsidRPr="004B6E8D">
        <w:rPr>
          <w:rFonts w:ascii="Times New Roman" w:hAnsi="Times New Roman" w:cs="Times New Roman"/>
          <w:sz w:val="24"/>
          <w:szCs w:val="24"/>
        </w:rPr>
        <w:t xml:space="preserve"> can enhance a well as automate the delivery </w:t>
      </w:r>
      <w:r w:rsidR="00C25175" w:rsidRPr="004B6E8D">
        <w:rPr>
          <w:rFonts w:ascii="Times New Roman" w:hAnsi="Times New Roman" w:cs="Times New Roman"/>
          <w:sz w:val="24"/>
          <w:szCs w:val="24"/>
        </w:rPr>
        <w:t>and</w:t>
      </w:r>
      <w:r w:rsidRPr="004B6E8D">
        <w:rPr>
          <w:rFonts w:ascii="Times New Roman" w:hAnsi="Times New Roman" w:cs="Times New Roman"/>
          <w:sz w:val="24"/>
          <w:szCs w:val="24"/>
        </w:rPr>
        <w:t xml:space="preserve"> usage of financial </w:t>
      </w:r>
      <w:r w:rsidR="00C07724" w:rsidRPr="004B6E8D">
        <w:rPr>
          <w:rFonts w:ascii="Times New Roman" w:hAnsi="Times New Roman" w:cs="Times New Roman"/>
          <w:sz w:val="24"/>
          <w:szCs w:val="24"/>
        </w:rPr>
        <w:t>services</w:t>
      </w:r>
      <w:r w:rsidRPr="004B6E8D">
        <w:rPr>
          <w:rFonts w:ascii="Times New Roman" w:hAnsi="Times New Roman" w:cs="Times New Roman"/>
          <w:sz w:val="24"/>
          <w:szCs w:val="24"/>
        </w:rPr>
        <w:t xml:space="preserve">. </w:t>
      </w:r>
      <w:r w:rsidR="001C1E93" w:rsidRPr="004B6E8D">
        <w:rPr>
          <w:rFonts w:ascii="Times New Roman" w:hAnsi="Times New Roman" w:cs="Times New Roman"/>
          <w:sz w:val="24"/>
          <w:szCs w:val="24"/>
        </w:rPr>
        <w:t xml:space="preserve"> </w:t>
      </w:r>
      <w:r w:rsidR="00C07724" w:rsidRPr="004B6E8D">
        <w:rPr>
          <w:rFonts w:ascii="Times New Roman" w:hAnsi="Times New Roman" w:cs="Times New Roman"/>
          <w:sz w:val="24"/>
          <w:szCs w:val="24"/>
        </w:rPr>
        <w:t>Generally</w:t>
      </w:r>
      <w:r w:rsidR="001C1E93" w:rsidRPr="004B6E8D">
        <w:rPr>
          <w:rFonts w:ascii="Times New Roman" w:hAnsi="Times New Roman" w:cs="Times New Roman"/>
          <w:sz w:val="24"/>
          <w:szCs w:val="24"/>
        </w:rPr>
        <w:t>, fi</w:t>
      </w:r>
      <w:r w:rsidR="00C25175" w:rsidRPr="004B6E8D">
        <w:rPr>
          <w:rFonts w:ascii="Times New Roman" w:hAnsi="Times New Roman" w:cs="Times New Roman"/>
          <w:sz w:val="24"/>
          <w:szCs w:val="24"/>
        </w:rPr>
        <w:t>n</w:t>
      </w:r>
      <w:r w:rsidR="001C1E93" w:rsidRPr="004B6E8D">
        <w:rPr>
          <w:rFonts w:ascii="Times New Roman" w:hAnsi="Times New Roman" w:cs="Times New Roman"/>
          <w:sz w:val="24"/>
          <w:szCs w:val="24"/>
        </w:rPr>
        <w:t>tech has changed how we invest, save and borrow money by simply making digital finances.</w:t>
      </w:r>
      <w:r w:rsidR="00531CC0" w:rsidRPr="004B6E8D">
        <w:rPr>
          <w:rFonts w:ascii="Times New Roman" w:hAnsi="Times New Roman" w:cs="Times New Roman"/>
          <w:sz w:val="24"/>
          <w:szCs w:val="24"/>
        </w:rPr>
        <w:t xml:space="preserve"> Fintech technologically enables all financial </w:t>
      </w:r>
      <w:r w:rsidR="00C07724" w:rsidRPr="004B6E8D">
        <w:rPr>
          <w:rFonts w:ascii="Times New Roman" w:hAnsi="Times New Roman" w:cs="Times New Roman"/>
          <w:sz w:val="24"/>
          <w:szCs w:val="24"/>
        </w:rPr>
        <w:t>innovations</w:t>
      </w:r>
      <w:r w:rsidR="00531CC0" w:rsidRPr="004B6E8D">
        <w:rPr>
          <w:rFonts w:ascii="Times New Roman" w:hAnsi="Times New Roman" w:cs="Times New Roman"/>
          <w:sz w:val="24"/>
          <w:szCs w:val="24"/>
        </w:rPr>
        <w:t xml:space="preserve"> which may result in new business products, models, </w:t>
      </w:r>
      <w:r w:rsidR="00C25175" w:rsidRPr="004B6E8D">
        <w:rPr>
          <w:rFonts w:ascii="Times New Roman" w:hAnsi="Times New Roman" w:cs="Times New Roman"/>
          <w:sz w:val="24"/>
          <w:szCs w:val="24"/>
        </w:rPr>
        <w:t>processes, and</w:t>
      </w:r>
      <w:r w:rsidR="00C07724" w:rsidRPr="004B6E8D">
        <w:rPr>
          <w:rFonts w:ascii="Times New Roman" w:hAnsi="Times New Roman" w:cs="Times New Roman"/>
          <w:sz w:val="24"/>
          <w:szCs w:val="24"/>
        </w:rPr>
        <w:t xml:space="preserve"> </w:t>
      </w:r>
      <w:r w:rsidR="00C25175" w:rsidRPr="004B6E8D">
        <w:rPr>
          <w:rFonts w:ascii="Times New Roman" w:hAnsi="Times New Roman" w:cs="Times New Roman"/>
          <w:sz w:val="24"/>
          <w:szCs w:val="24"/>
        </w:rPr>
        <w:t>applications</w:t>
      </w:r>
      <w:r w:rsidR="00C07724" w:rsidRPr="004B6E8D">
        <w:rPr>
          <w:rFonts w:ascii="Times New Roman" w:hAnsi="Times New Roman" w:cs="Times New Roman"/>
          <w:sz w:val="24"/>
          <w:szCs w:val="24"/>
        </w:rPr>
        <w:t xml:space="preserve"> that are associated with material </w:t>
      </w:r>
      <w:r w:rsidR="007F6C1D" w:rsidRPr="004B6E8D">
        <w:rPr>
          <w:rFonts w:ascii="Times New Roman" w:hAnsi="Times New Roman" w:cs="Times New Roman"/>
          <w:sz w:val="24"/>
          <w:szCs w:val="24"/>
        </w:rPr>
        <w:t xml:space="preserve">effect basically for financial markets as well as </w:t>
      </w:r>
      <w:r w:rsidR="00C25175" w:rsidRPr="004B6E8D">
        <w:rPr>
          <w:rFonts w:ascii="Times New Roman" w:hAnsi="Times New Roman" w:cs="Times New Roman"/>
          <w:sz w:val="24"/>
          <w:szCs w:val="24"/>
        </w:rPr>
        <w:t>institutions;</w:t>
      </w:r>
      <w:r w:rsidR="007F6C1D" w:rsidRPr="004B6E8D">
        <w:rPr>
          <w:rFonts w:ascii="Times New Roman" w:hAnsi="Times New Roman" w:cs="Times New Roman"/>
          <w:sz w:val="24"/>
          <w:szCs w:val="24"/>
        </w:rPr>
        <w:t xml:space="preserve"> they also provide the provision of financial services</w:t>
      </w:r>
      <w:r w:rsidR="00B409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09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Todorof</w:t>
      </w:r>
      <w:proofErr w:type="spellEnd"/>
      <w:r w:rsidR="00B409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</w:t>
      </w:r>
      <w:r w:rsidR="00B4090F"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7F6C1D" w:rsidRPr="004B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EA" w:rsidRPr="004B6E8D" w:rsidRDefault="00C36673" w:rsidP="004B6E8D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Fintech covers the following areas to start with is capital </w:t>
      </w:r>
      <w:r w:rsidR="004D7F07" w:rsidRPr="004B6E8D">
        <w:rPr>
          <w:rFonts w:ascii="Times New Roman" w:hAnsi="Times New Roman" w:cs="Times New Roman"/>
          <w:sz w:val="24"/>
          <w:szCs w:val="24"/>
        </w:rPr>
        <w:t>raising</w:t>
      </w:r>
      <w:r w:rsidRPr="004B6E8D">
        <w:rPr>
          <w:rFonts w:ascii="Times New Roman" w:hAnsi="Times New Roman" w:cs="Times New Roman"/>
          <w:sz w:val="24"/>
          <w:szCs w:val="24"/>
        </w:rPr>
        <w:t xml:space="preserve"> services, deposits, credit, settlement services, clearing payments, </w:t>
      </w:r>
      <w:r w:rsidR="00E03E4D" w:rsidRPr="004B6E8D">
        <w:rPr>
          <w:rFonts w:ascii="Times New Roman" w:hAnsi="Times New Roman" w:cs="Times New Roman"/>
          <w:sz w:val="24"/>
          <w:szCs w:val="24"/>
        </w:rPr>
        <w:t>insurance, and investment management services.</w:t>
      </w:r>
      <w:r w:rsidR="00F33271" w:rsidRPr="004B6E8D">
        <w:rPr>
          <w:rFonts w:ascii="Times New Roman" w:hAnsi="Times New Roman" w:cs="Times New Roman"/>
          <w:sz w:val="24"/>
          <w:szCs w:val="24"/>
        </w:rPr>
        <w:t xml:space="preserve"> </w:t>
      </w:r>
      <w:r w:rsidR="00C25175" w:rsidRPr="004B6E8D">
        <w:rPr>
          <w:rFonts w:ascii="Times New Roman" w:hAnsi="Times New Roman" w:cs="Times New Roman"/>
          <w:sz w:val="24"/>
          <w:szCs w:val="24"/>
        </w:rPr>
        <w:t>Black chain</w:t>
      </w:r>
      <w:r w:rsidR="00F33271" w:rsidRPr="004B6E8D">
        <w:rPr>
          <w:rFonts w:ascii="Times New Roman" w:hAnsi="Times New Roman" w:cs="Times New Roman"/>
          <w:sz w:val="24"/>
          <w:szCs w:val="24"/>
        </w:rPr>
        <w:t xml:space="preserve"> technology becomes the main pillar of fintech technology. </w:t>
      </w:r>
      <w:r w:rsidR="00FE0A4F" w:rsidRPr="004B6E8D">
        <w:rPr>
          <w:rFonts w:ascii="Times New Roman" w:hAnsi="Times New Roman" w:cs="Times New Roman"/>
          <w:sz w:val="24"/>
          <w:szCs w:val="24"/>
        </w:rPr>
        <w:t xml:space="preserve">Fintech technology is mainly used with other </w:t>
      </w:r>
      <w:r w:rsidR="00C25175" w:rsidRPr="004B6E8D">
        <w:rPr>
          <w:rFonts w:ascii="Times New Roman" w:hAnsi="Times New Roman" w:cs="Times New Roman"/>
          <w:sz w:val="24"/>
          <w:szCs w:val="24"/>
        </w:rPr>
        <w:t>technologies</w:t>
      </w:r>
      <w:r w:rsidR="00FE0A4F" w:rsidRPr="004B6E8D">
        <w:rPr>
          <w:rFonts w:ascii="Times New Roman" w:hAnsi="Times New Roman" w:cs="Times New Roman"/>
          <w:sz w:val="24"/>
          <w:szCs w:val="24"/>
        </w:rPr>
        <w:t xml:space="preserve"> mainly to achieve the following. </w:t>
      </w:r>
    </w:p>
    <w:p w:rsidR="00FE0A4F" w:rsidRPr="004B6E8D" w:rsidRDefault="00C36673" w:rsidP="004B6E8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>Lowering costs that match the transaction parti</w:t>
      </w:r>
      <w:r w:rsidRPr="004B6E8D">
        <w:rPr>
          <w:rFonts w:ascii="Times New Roman" w:hAnsi="Times New Roman" w:cs="Times New Roman"/>
          <w:sz w:val="24"/>
          <w:szCs w:val="24"/>
        </w:rPr>
        <w:t>es</w:t>
      </w:r>
    </w:p>
    <w:p w:rsidR="00FE0A4F" w:rsidRPr="004B6E8D" w:rsidRDefault="00C36673" w:rsidP="004B6E8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>Achieving economies basically for sale in gatherings as well as usage of large data.</w:t>
      </w:r>
    </w:p>
    <w:p w:rsidR="00FE0A4F" w:rsidRPr="004B6E8D" w:rsidRDefault="00C36673" w:rsidP="004B6E8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Achieving secure and cheaper information transmissions </w:t>
      </w:r>
    </w:p>
    <w:p w:rsidR="00FE0A4F" w:rsidRDefault="00C36673" w:rsidP="004B6E8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>Reducing the verification accosts.</w:t>
      </w: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A4F" w:rsidRPr="004B6E8D" w:rsidRDefault="00C36673" w:rsidP="004B6E8D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Below is the evolution of fintech banking up to the present</w:t>
      </w:r>
    </w:p>
    <w:p w:rsidR="00C45730" w:rsidRPr="004B6E8D" w:rsidRDefault="00C36673" w:rsidP="004B6E8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78008" wp14:editId="79D7833A">
                <wp:simplePos x="0" y="0"/>
                <wp:positionH relativeFrom="column">
                  <wp:posOffset>4410075</wp:posOffset>
                </wp:positionH>
                <wp:positionV relativeFrom="paragraph">
                  <wp:posOffset>145415</wp:posOffset>
                </wp:positionV>
                <wp:extent cx="1581150" cy="885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85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Fintech</w:t>
                            </w:r>
                          </w:p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2008- </w:t>
                            </w: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347.25pt;margin-top:11.45pt;width:124.5pt;height:6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" fillcolor="#00b050" strokecolor="#243f60 [1604]" strokeweight="2pt">
                <v:textbox>
                  <w:txbxContent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Fintech</w:t>
                      </w:r>
                    </w:p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2008- </w:t>
                      </w: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2021</w:t>
                      </w:r>
                    </w:p>
                  </w:txbxContent>
                </v:textbox>
              </v:rect>
            </w:pict>
          </mc:Fallback>
        </mc:AlternateContent>
      </w: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23D7B" wp14:editId="2B8D89CD">
                <wp:simplePos x="0" y="0"/>
                <wp:positionH relativeFrom="column">
                  <wp:posOffset>2494915</wp:posOffset>
                </wp:positionH>
                <wp:positionV relativeFrom="paragraph">
                  <wp:posOffset>97790</wp:posOffset>
                </wp:positionV>
                <wp:extent cx="1590675" cy="885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Fintech </w:t>
                            </w:r>
                          </w:p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1967-2008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left:0;text-align:left;margin-left:196.45pt;margin-top:7.7pt;width:125.25pt;height:6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" fillcolor="#00b050" strokecolor="#243f60 [1604]" strokeweight="2pt">
                <v:textbox>
                  <w:txbxContent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Fintech </w:t>
                      </w:r>
                    </w:p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1967-2008</w:t>
                      </w:r>
                    </w:p>
                  </w:txbxContent>
                </v:textbox>
              </v:rect>
            </w:pict>
          </mc:Fallback>
        </mc:AlternateContent>
      </w: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C4973" wp14:editId="56CAA1A9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1876425" cy="885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Fintech</w:t>
                            </w:r>
                          </w:p>
                          <w:p w:rsidR="00405DC0" w:rsidRPr="004B6E8D" w:rsidRDefault="00C36673" w:rsidP="00405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1866-1967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left:0;text-align:left;margin-left:5.2pt;margin-top:11.45pt;width:147.75pt;height:69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" fillcolor="#00b050" strokecolor="#243f60 [1604]" strokeweight="2pt">
                <v:textbox>
                  <w:txbxContent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Fintech</w:t>
                      </w:r>
                    </w:p>
                    <w:p w:rsidR="00405DC0" w:rsidRPr="004B6E8D" w:rsidRDefault="00C36673" w:rsidP="00405D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1866-1967</w:t>
                      </w:r>
                    </w:p>
                  </w:txbxContent>
                </v:textbox>
              </v:rect>
            </w:pict>
          </mc:Fallback>
        </mc:AlternateContent>
      </w: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15240</wp:posOffset>
                </wp:positionV>
                <wp:extent cx="323850" cy="485775"/>
                <wp:effectExtent l="0" t="38100" r="38100" b="6667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5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321.75pt;margin-top:1.2pt;width:25.5pt;height:3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100965</wp:posOffset>
                </wp:positionV>
                <wp:extent cx="476250" cy="314325"/>
                <wp:effectExtent l="0" t="19050" r="38100" b="4762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6" o:spid="_x0000_s1026" type="#_x0000_t13" style="position:absolute;margin-left:153pt;margin-top:7.95pt;width:37.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" adj="14472" fillcolor="#4f81bd [3204]" strokecolor="#243f60 [1604]" strokeweight="2pt"/>
            </w:pict>
          </mc:Fallback>
        </mc:AlternateContent>
      </w: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331470</wp:posOffset>
                </wp:positionV>
                <wp:extent cx="485775" cy="676275"/>
                <wp:effectExtent l="19050" t="0" r="2857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76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381pt;margin-top:26.1pt;width:38.25pt;height:5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" adj="1384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283845</wp:posOffset>
                </wp:positionV>
                <wp:extent cx="419100" cy="723900"/>
                <wp:effectExtent l="19050" t="0" r="19050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1" o:spid="_x0000_s1026" type="#_x0000_t67" style="position:absolute;margin-left:220.5pt;margin-top:22.35pt;width:33pt;height:5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" adj="1534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331470</wp:posOffset>
                </wp:positionV>
                <wp:extent cx="447675" cy="723900"/>
                <wp:effectExtent l="19050" t="0" r="28575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0" o:spid="_x0000_s1026" type="#_x0000_t67" style="position:absolute;margin-left:42pt;margin-top:26.1pt;width:35.25pt;height:5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" adj="14921" fillcolor="#4f81bd [3204]" strokecolor="#243f60 [1604]" strokeweight="2pt"/>
            </w:pict>
          </mc:Fallback>
        </mc:AlternateContent>
      </w:r>
    </w:p>
    <w:p w:rsidR="00C45730" w:rsidRPr="004B6E8D" w:rsidRDefault="00C45730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30" w:rsidRPr="004B6E8D" w:rsidRDefault="00C45730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91B4A" wp14:editId="7AE8CA0F">
                <wp:simplePos x="0" y="0"/>
                <wp:positionH relativeFrom="column">
                  <wp:posOffset>1895475</wp:posOffset>
                </wp:positionH>
                <wp:positionV relativeFrom="paragraph">
                  <wp:posOffset>3810</wp:posOffset>
                </wp:positionV>
                <wp:extent cx="1981200" cy="1114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144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4B6E8D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Payment</w:t>
                            </w:r>
                            <w:r w:rsidR="00C36673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 electronic and clearing of systems    </w:t>
                            </w:r>
                          </w:p>
                          <w:p w:rsidR="00C45730" w:rsidRPr="004B6E8D" w:rsidRDefault="00C36673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ATMs as well as online banking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49.25pt;margin-top:.3pt;width:15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" fillcolor="#00b050" strokecolor="#243f60 [1604]" strokeweight="2pt">
                <v:textbox>
                  <w:txbxContent>
                    <w:p w:rsidR="00C45730" w:rsidRPr="004B6E8D" w:rsidRDefault="004B6E8D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Payment</w:t>
                      </w:r>
                      <w:r w:rsidR="00C36673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 electronic and clearing of systems    </w:t>
                      </w:r>
                    </w:p>
                    <w:p w:rsidR="00C45730" w:rsidRPr="004B6E8D" w:rsidRDefault="00C36673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ATMs as well as online banking   </w:t>
                      </w:r>
                    </w:p>
                  </w:txbxContent>
                </v:textbox>
              </v:rect>
            </w:pict>
          </mc:Fallback>
        </mc:AlternateContent>
      </w:r>
      <w:r w:rsidR="00C36673"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F87A0" wp14:editId="3FC2C03E">
                <wp:simplePos x="0" y="0"/>
                <wp:positionH relativeFrom="column">
                  <wp:posOffset>4086224</wp:posOffset>
                </wp:positionH>
                <wp:positionV relativeFrom="paragraph">
                  <wp:posOffset>5714</wp:posOffset>
                </wp:positionV>
                <wp:extent cx="2066925" cy="1057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57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4B6E8D" w:rsidP="004B6E8D">
                            <w:pPr>
                              <w:tabs>
                                <w:tab w:val="left" w:pos="783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New</w:t>
                            </w:r>
                            <w:r w:rsidR="00C36673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technology for entrants to provide financial services that are </w:t>
                            </w:r>
                            <w:proofErr w:type="gramStart"/>
                            <w:r w:rsidR="00C36673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non</w:t>
                            </w:r>
                            <w:proofErr w:type="gramEnd"/>
                            <w:r w:rsidR="00C36673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intermediated directly to customers</w:t>
                            </w:r>
                          </w:p>
                          <w:p w:rsidR="00C45730" w:rsidRPr="004B6E8D" w:rsidRDefault="00C45730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21.75pt;margin-top:.45pt;width:162.7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" fillcolor="#00b050" strokecolor="#243f60 [1604]" strokeweight="2pt">
                <v:textbox>
                  <w:txbxContent>
                    <w:p w:rsidR="00C45730" w:rsidRPr="004B6E8D" w:rsidRDefault="004B6E8D" w:rsidP="004B6E8D">
                      <w:pPr>
                        <w:tabs>
                          <w:tab w:val="left" w:pos="783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New</w:t>
                      </w:r>
                      <w:r w:rsidR="00C36673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technology for entrants to provide financial services that are </w:t>
                      </w:r>
                      <w:proofErr w:type="gramStart"/>
                      <w:r w:rsidR="00C36673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non</w:t>
                      </w:r>
                      <w:proofErr w:type="gramEnd"/>
                      <w:r w:rsidR="00C36673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intermediated directly to customers</w:t>
                      </w:r>
                    </w:p>
                    <w:p w:rsidR="00C45730" w:rsidRPr="004B6E8D" w:rsidRDefault="00C45730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6673"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5F06D" wp14:editId="54F560A2">
                <wp:simplePos x="0" y="0"/>
                <wp:positionH relativeFrom="column">
                  <wp:posOffset>-200660</wp:posOffset>
                </wp:positionH>
                <wp:positionV relativeFrom="paragraph">
                  <wp:posOffset>110490</wp:posOffset>
                </wp:positionV>
                <wp:extent cx="1876425" cy="885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C36673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Trans-Atlantic laying cable</w:t>
                            </w:r>
                          </w:p>
                          <w:p w:rsidR="00C45730" w:rsidRDefault="00C36673" w:rsidP="00C45730">
                            <w:pPr>
                              <w:jc w:val="center"/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Telegraph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1" style="position:absolute;left:0;text-align:left;margin-left:-15.8pt;margin-top:8.7pt;width:147.75pt;height:6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" fillcolor="#00b050" strokecolor="#243f60 [1604]" strokeweight="2pt">
                <v:textbox>
                  <w:txbxContent>
                    <w:p w:rsidR="00C45730" w:rsidRPr="004B6E8D" w:rsidRDefault="00C36673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Trans-Atlantic laying cable</w:t>
                      </w:r>
                    </w:p>
                    <w:p w:rsidR="00C45730" w:rsidRDefault="00C36673" w:rsidP="00C45730">
                      <w:pPr>
                        <w:jc w:val="center"/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Telegraph</w:t>
                      </w: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45730" w:rsidRPr="004B6E8D" w:rsidRDefault="00C45730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293370</wp:posOffset>
                </wp:positionV>
                <wp:extent cx="409575" cy="552450"/>
                <wp:effectExtent l="19050" t="0" r="2857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3" o:spid="_x0000_s1026" type="#_x0000_t67" style="position:absolute;margin-left:34.5pt;margin-top:23.1pt;width:32.25pt;height: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" adj="13593" fillcolor="#4f81bd [3204]" strokecolor="#243f60 [1604]" strokeweight="2pt"/>
            </w:pict>
          </mc:Fallback>
        </mc:AlternateContent>
      </w: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9525</wp:posOffset>
                </wp:positionV>
                <wp:extent cx="371475" cy="685800"/>
                <wp:effectExtent l="19050" t="0" r="2857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5" o:spid="_x0000_s1026" type="#_x0000_t67" style="position:absolute;margin-left:390pt;margin-top:.75pt;width:29.25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" adj="1575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66675</wp:posOffset>
                </wp:positionV>
                <wp:extent cx="333375" cy="476250"/>
                <wp:effectExtent l="19050" t="0" r="47625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4" o:spid="_x0000_s1026" type="#_x0000_t67" style="position:absolute;margin-left:203.25pt;margin-top:5.25pt;width:26.25pt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" adj="14040" fillcolor="#4f81bd [3204]" strokecolor="#243f60 [1604]" strokeweight="2pt"/>
            </w:pict>
          </mc:Fallback>
        </mc:AlternateContent>
      </w:r>
    </w:p>
    <w:p w:rsidR="00C45730" w:rsidRP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29353" wp14:editId="622A94AB">
                <wp:simplePos x="0" y="0"/>
                <wp:positionH relativeFrom="column">
                  <wp:posOffset>4276725</wp:posOffset>
                </wp:positionH>
                <wp:positionV relativeFrom="paragraph">
                  <wp:posOffset>345440</wp:posOffset>
                </wp:positionV>
                <wp:extent cx="1876425" cy="1009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C36673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Introduction of new competitiveness as the landscape for financial institutions.</w:t>
                            </w:r>
                            <w:proofErr w:type="gramEnd"/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36.75pt;margin-top:27.2pt;width:147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" fillcolor="#00b050" strokecolor="#243f60 [1604]" strokeweight="2pt">
                <v:textbox>
                  <w:txbxContent>
                    <w:p w:rsidR="00C45730" w:rsidRPr="004B6E8D" w:rsidRDefault="00C36673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Introduction of new competitiveness as the landscape for financial institutions.</w:t>
                      </w:r>
                      <w:proofErr w:type="gramEnd"/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8D65C" wp14:editId="3104648F">
                <wp:simplePos x="0" y="0"/>
                <wp:positionH relativeFrom="column">
                  <wp:posOffset>1943099</wp:posOffset>
                </wp:positionH>
                <wp:positionV relativeFrom="paragraph">
                  <wp:posOffset>193040</wp:posOffset>
                </wp:positionV>
                <wp:extent cx="2143125" cy="1162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162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C36673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Employment of information technology mainly from the traditional financial </w:t>
                            </w:r>
                            <w:r w:rsidR="00C25175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institutions</w:t>
                            </w:r>
                            <w:r w:rsidR="009A1902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purposely to </w:t>
                            </w:r>
                            <w:r w:rsidR="004B6E8D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enhance services</w:t>
                            </w:r>
                            <w:r w:rsidR="009A1902"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products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153pt;margin-top:15.2pt;width:168.75pt;height:9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" fillcolor="#00b050" strokecolor="#243f60 [1604]" strokeweight="2pt">
                <v:textbox>
                  <w:txbxContent>
                    <w:p w:rsidR="00C45730" w:rsidRPr="004B6E8D" w:rsidRDefault="00C36673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Employment of information technology mainly from the traditional financial </w:t>
                      </w:r>
                      <w:r w:rsidR="00C25175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institutions</w:t>
                      </w:r>
                      <w:r w:rsidR="009A1902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purposely to </w:t>
                      </w:r>
                      <w:r w:rsidR="004B6E8D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enhance services</w:t>
                      </w:r>
                      <w:r w:rsidR="009A1902"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products </w:t>
                      </w:r>
                    </w:p>
                  </w:txbxContent>
                </v:textbox>
              </v:rect>
            </w:pict>
          </mc:Fallback>
        </mc:AlternateContent>
      </w:r>
      <w:r w:rsidR="00C36673" w:rsidRPr="004B6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65FF2" wp14:editId="582B9729">
                <wp:simplePos x="0" y="0"/>
                <wp:positionH relativeFrom="column">
                  <wp:posOffset>-276225</wp:posOffset>
                </wp:positionH>
                <wp:positionV relativeFrom="paragraph">
                  <wp:posOffset>189865</wp:posOffset>
                </wp:positionV>
                <wp:extent cx="1952625" cy="1038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38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730" w:rsidRPr="004B6E8D" w:rsidRDefault="00C36673" w:rsidP="00C45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Rapid transmissions terms of </w:t>
                            </w:r>
                            <w:proofErr w:type="gramStart"/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payment  and</w:t>
                            </w:r>
                            <w:proofErr w:type="gramEnd"/>
                            <w:r w:rsidRPr="004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transactions for financial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left:0;text-align:left;margin-left:-21.75pt;margin-top:14.95pt;width:153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" fillcolor="#00b050" strokecolor="#243f60 [1604]" strokeweight="2pt">
                <v:textbox>
                  <w:txbxContent>
                    <w:p w:rsidR="00C45730" w:rsidRPr="004B6E8D" w:rsidRDefault="00C36673" w:rsidP="00C457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Rapid transmissions terms of </w:t>
                      </w:r>
                      <w:proofErr w:type="gramStart"/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payment  and</w:t>
                      </w:r>
                      <w:proofErr w:type="gramEnd"/>
                      <w:r w:rsidRPr="004B6E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transactions for financial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E67DED" w:rsidRPr="004B6E8D" w:rsidRDefault="00E67DE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ED" w:rsidRPr="004B6E8D" w:rsidRDefault="00E67DE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ED" w:rsidRPr="004B6E8D" w:rsidRDefault="00E67DE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E8D" w:rsidRDefault="004B6E8D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ED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Ch</w:t>
      </w:r>
      <w:r w:rsidRPr="004B6E8D">
        <w:rPr>
          <w:rFonts w:ascii="Times New Roman" w:hAnsi="Times New Roman" w:cs="Times New Roman"/>
          <w:b/>
          <w:sz w:val="24"/>
          <w:szCs w:val="24"/>
        </w:rPr>
        <w:t>aracterist</w:t>
      </w:r>
      <w:r w:rsidRPr="004B6E8D">
        <w:rPr>
          <w:rFonts w:ascii="Times New Roman" w:hAnsi="Times New Roman" w:cs="Times New Roman"/>
          <w:b/>
          <w:sz w:val="24"/>
          <w:szCs w:val="24"/>
        </w:rPr>
        <w:t>ic</w:t>
      </w:r>
      <w:r w:rsidRPr="004B6E8D">
        <w:rPr>
          <w:rFonts w:ascii="Times New Roman" w:hAnsi="Times New Roman" w:cs="Times New Roman"/>
          <w:b/>
          <w:sz w:val="24"/>
          <w:szCs w:val="24"/>
        </w:rPr>
        <w:t xml:space="preserve">s of money according to </w:t>
      </w:r>
      <w:r w:rsidR="004B6E8D">
        <w:rPr>
          <w:rFonts w:ascii="Times New Roman" w:hAnsi="Times New Roman" w:cs="Times New Roman"/>
          <w:b/>
          <w:sz w:val="24"/>
          <w:szCs w:val="24"/>
        </w:rPr>
        <w:t>F</w:t>
      </w:r>
      <w:r w:rsidRPr="004B6E8D">
        <w:rPr>
          <w:rFonts w:ascii="Times New Roman" w:hAnsi="Times New Roman" w:cs="Times New Roman"/>
          <w:b/>
          <w:sz w:val="24"/>
          <w:szCs w:val="24"/>
        </w:rPr>
        <w:t>intech banking</w:t>
      </w:r>
    </w:p>
    <w:p w:rsidR="003C73E6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Acceptable</w:t>
      </w:r>
    </w:p>
    <w:p w:rsidR="003C73E6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It will be known that for money to </w:t>
      </w:r>
      <w:r w:rsidR="00C25175" w:rsidRPr="004B6E8D">
        <w:rPr>
          <w:rFonts w:ascii="Times New Roman" w:hAnsi="Times New Roman" w:cs="Times New Roman"/>
          <w:sz w:val="24"/>
          <w:szCs w:val="24"/>
        </w:rPr>
        <w:t>perform</w:t>
      </w:r>
      <w:r w:rsidRPr="004B6E8D">
        <w:rPr>
          <w:rFonts w:ascii="Times New Roman" w:hAnsi="Times New Roman" w:cs="Times New Roman"/>
          <w:sz w:val="24"/>
          <w:szCs w:val="24"/>
        </w:rPr>
        <w:t xml:space="preserve"> its functions well businesses and individuals must be in a position to accept it as a </w:t>
      </w:r>
      <w:r w:rsidR="00C25175" w:rsidRPr="004B6E8D">
        <w:rPr>
          <w:rFonts w:ascii="Times New Roman" w:hAnsi="Times New Roman" w:cs="Times New Roman"/>
          <w:sz w:val="24"/>
          <w:szCs w:val="24"/>
        </w:rPr>
        <w:t>form</w:t>
      </w:r>
      <w:r w:rsidRPr="004B6E8D">
        <w:rPr>
          <w:rFonts w:ascii="Times New Roman" w:hAnsi="Times New Roman" w:cs="Times New Roman"/>
          <w:sz w:val="24"/>
          <w:szCs w:val="24"/>
        </w:rPr>
        <w:t xml:space="preserve"> of exchange for services and goods.  It cuts </w:t>
      </w:r>
      <w:r w:rsidR="00E151EA" w:rsidRPr="004B6E8D">
        <w:rPr>
          <w:rFonts w:ascii="Times New Roman" w:hAnsi="Times New Roman" w:cs="Times New Roman"/>
          <w:sz w:val="24"/>
          <w:szCs w:val="24"/>
        </w:rPr>
        <w:t>across</w:t>
      </w:r>
      <w:r w:rsidRPr="004B6E8D">
        <w:rPr>
          <w:rFonts w:ascii="Times New Roman" w:hAnsi="Times New Roman" w:cs="Times New Roman"/>
          <w:sz w:val="24"/>
          <w:szCs w:val="24"/>
        </w:rPr>
        <w:t xml:space="preserve"> all the societies that each need items that he/she can use to sell or buy different </w:t>
      </w:r>
      <w:r w:rsidR="00B9087B" w:rsidRPr="004B6E8D">
        <w:rPr>
          <w:rFonts w:ascii="Times New Roman" w:hAnsi="Times New Roman" w:cs="Times New Roman"/>
          <w:sz w:val="24"/>
          <w:szCs w:val="24"/>
        </w:rPr>
        <w:t>t</w:t>
      </w:r>
      <w:r w:rsidRPr="004B6E8D">
        <w:rPr>
          <w:rFonts w:ascii="Times New Roman" w:hAnsi="Times New Roman" w:cs="Times New Roman"/>
          <w:sz w:val="24"/>
          <w:szCs w:val="24"/>
        </w:rPr>
        <w:t xml:space="preserve">hings. </w:t>
      </w:r>
      <w:r w:rsidR="00B9087B" w:rsidRPr="004B6E8D">
        <w:rPr>
          <w:rFonts w:ascii="Times New Roman" w:hAnsi="Times New Roman" w:cs="Times New Roman"/>
          <w:sz w:val="24"/>
          <w:szCs w:val="24"/>
        </w:rPr>
        <w:t xml:space="preserve">It makes </w:t>
      </w:r>
      <w:r w:rsidR="00C25175" w:rsidRPr="004B6E8D">
        <w:rPr>
          <w:rFonts w:ascii="Times New Roman" w:hAnsi="Times New Roman" w:cs="Times New Roman"/>
          <w:sz w:val="24"/>
          <w:szCs w:val="24"/>
        </w:rPr>
        <w:t>it</w:t>
      </w:r>
      <w:r w:rsidR="00B9087B" w:rsidRPr="004B6E8D">
        <w:rPr>
          <w:rFonts w:ascii="Times New Roman" w:hAnsi="Times New Roman" w:cs="Times New Roman"/>
          <w:sz w:val="24"/>
          <w:szCs w:val="24"/>
        </w:rPr>
        <w:t xml:space="preserve"> easy for a business to make transactions</w:t>
      </w:r>
      <w:r w:rsidR="00522ABE" w:rsidRPr="004B6E8D">
        <w:rPr>
          <w:rFonts w:ascii="Times New Roman" w:hAnsi="Times New Roman" w:cs="Times New Roman"/>
          <w:sz w:val="24"/>
          <w:szCs w:val="24"/>
        </w:rPr>
        <w:t xml:space="preserve"> simply by accepting that item for example cheques, </w:t>
      </w:r>
      <w:r w:rsidR="00522ABE" w:rsidRPr="004B6E8D">
        <w:rPr>
          <w:rFonts w:ascii="Times New Roman" w:hAnsi="Times New Roman" w:cs="Times New Roman"/>
          <w:sz w:val="24"/>
          <w:szCs w:val="24"/>
        </w:rPr>
        <w:lastRenderedPageBreak/>
        <w:t xml:space="preserve">commodities, or flat money. This says that sellers can sell their services and goods and also individuals can buy anything they want. When money is accepted as a medium in Fintech banking, it makes trade easy and efficient. </w:t>
      </w:r>
      <w:r w:rsidR="00C25175" w:rsidRPr="004B6E8D">
        <w:rPr>
          <w:rFonts w:ascii="Times New Roman" w:hAnsi="Times New Roman" w:cs="Times New Roman"/>
          <w:sz w:val="24"/>
          <w:szCs w:val="24"/>
        </w:rPr>
        <w:t>For</w:t>
      </w:r>
      <w:r w:rsidR="00522ABE" w:rsidRPr="004B6E8D">
        <w:rPr>
          <w:rFonts w:ascii="Times New Roman" w:hAnsi="Times New Roman" w:cs="Times New Roman"/>
          <w:sz w:val="24"/>
          <w:szCs w:val="24"/>
        </w:rPr>
        <w:t xml:space="preserve"> instance, a society that is not able to accept money will not in a position to </w:t>
      </w:r>
      <w:r w:rsidR="00E151EA" w:rsidRPr="004B6E8D">
        <w:rPr>
          <w:rFonts w:ascii="Times New Roman" w:hAnsi="Times New Roman" w:cs="Times New Roman"/>
          <w:sz w:val="24"/>
          <w:szCs w:val="24"/>
        </w:rPr>
        <w:t>perform</w:t>
      </w:r>
      <w:r w:rsidR="00522ABE" w:rsidRPr="004B6E8D">
        <w:rPr>
          <w:rFonts w:ascii="Times New Roman" w:hAnsi="Times New Roman" w:cs="Times New Roman"/>
          <w:sz w:val="24"/>
          <w:szCs w:val="24"/>
        </w:rPr>
        <w:t xml:space="preserve"> its three functions.</w:t>
      </w:r>
    </w:p>
    <w:p w:rsidR="006F4676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Portable</w:t>
      </w:r>
    </w:p>
    <w:p w:rsidR="003C73E6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Almost in every society, it becomes impossible to </w:t>
      </w:r>
      <w:r w:rsidR="00E151EA" w:rsidRPr="004B6E8D">
        <w:rPr>
          <w:rFonts w:ascii="Times New Roman" w:hAnsi="Times New Roman" w:cs="Times New Roman"/>
          <w:sz w:val="24"/>
          <w:szCs w:val="24"/>
        </w:rPr>
        <w:t>exchange</w:t>
      </w:r>
      <w:r w:rsidRPr="004B6E8D">
        <w:rPr>
          <w:rFonts w:ascii="Times New Roman" w:hAnsi="Times New Roman" w:cs="Times New Roman"/>
          <w:sz w:val="24"/>
          <w:szCs w:val="24"/>
        </w:rPr>
        <w:t xml:space="preserve"> if one lacks m</w:t>
      </w:r>
      <w:r w:rsidRPr="004B6E8D">
        <w:rPr>
          <w:rFonts w:ascii="Times New Roman" w:hAnsi="Times New Roman" w:cs="Times New Roman"/>
          <w:sz w:val="24"/>
          <w:szCs w:val="24"/>
        </w:rPr>
        <w:t>oney</w:t>
      </w:r>
      <w:r w:rsidR="00E151EA" w:rsidRPr="004B6E8D">
        <w:rPr>
          <w:rFonts w:ascii="Times New Roman" w:hAnsi="Times New Roman" w:cs="Times New Roman"/>
          <w:sz w:val="24"/>
          <w:szCs w:val="24"/>
        </w:rPr>
        <w:t xml:space="preserve">. This says that when a business or an individual requires any service in the market he/she must bring cash alongside with them. This simply says that according to Fintech banking medium of exchange must be portable. </w:t>
      </w:r>
      <w:r w:rsidR="00205269" w:rsidRPr="004B6E8D">
        <w:rPr>
          <w:rFonts w:ascii="Times New Roman" w:hAnsi="Times New Roman" w:cs="Times New Roman"/>
          <w:sz w:val="24"/>
          <w:szCs w:val="24"/>
        </w:rPr>
        <w:t xml:space="preserve">For instance, even </w:t>
      </w:r>
      <w:r w:rsidR="00C25175" w:rsidRPr="004B6E8D">
        <w:rPr>
          <w:rFonts w:ascii="Times New Roman" w:hAnsi="Times New Roman" w:cs="Times New Roman"/>
          <w:sz w:val="24"/>
          <w:szCs w:val="24"/>
        </w:rPr>
        <w:t>though</w:t>
      </w:r>
      <w:r w:rsidR="00205269" w:rsidRPr="004B6E8D">
        <w:rPr>
          <w:rFonts w:ascii="Times New Roman" w:hAnsi="Times New Roman" w:cs="Times New Roman"/>
          <w:sz w:val="24"/>
          <w:szCs w:val="24"/>
        </w:rPr>
        <w:t xml:space="preserve"> metals are used as a form of exchange, people don’t usually </w:t>
      </w:r>
      <w:r w:rsidR="00C25175" w:rsidRPr="004B6E8D">
        <w:rPr>
          <w:rFonts w:ascii="Times New Roman" w:hAnsi="Times New Roman" w:cs="Times New Roman"/>
          <w:sz w:val="24"/>
          <w:szCs w:val="24"/>
        </w:rPr>
        <w:t>along</w:t>
      </w:r>
      <w:r w:rsidR="00205269" w:rsidRPr="004B6E8D">
        <w:rPr>
          <w:rFonts w:ascii="Times New Roman" w:hAnsi="Times New Roman" w:cs="Times New Roman"/>
          <w:sz w:val="24"/>
          <w:szCs w:val="24"/>
        </w:rPr>
        <w:t xml:space="preserve"> with them simply because they are heavier but </w:t>
      </w:r>
      <w:r w:rsidR="007D5EAC" w:rsidRPr="004B6E8D">
        <w:rPr>
          <w:rFonts w:ascii="Times New Roman" w:hAnsi="Times New Roman" w:cs="Times New Roman"/>
          <w:sz w:val="24"/>
          <w:szCs w:val="24"/>
        </w:rPr>
        <w:t xml:space="preserve">this </w:t>
      </w:r>
      <w:r w:rsidR="00205269" w:rsidRPr="004B6E8D">
        <w:rPr>
          <w:rFonts w:ascii="Times New Roman" w:hAnsi="Times New Roman" w:cs="Times New Roman"/>
          <w:sz w:val="24"/>
          <w:szCs w:val="24"/>
        </w:rPr>
        <w:t xml:space="preserve">does not mean that they are not portable. </w:t>
      </w:r>
    </w:p>
    <w:p w:rsidR="00E67DED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Uniformity</w:t>
      </w:r>
    </w:p>
    <w:p w:rsidR="00E67DED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This suggests that coins or bills of the same denomination are just alike </w:t>
      </w:r>
      <w:r w:rsidR="00A37E93" w:rsidRPr="004B6E8D">
        <w:rPr>
          <w:rFonts w:ascii="Times New Roman" w:hAnsi="Times New Roman" w:cs="Times New Roman"/>
          <w:sz w:val="24"/>
          <w:szCs w:val="24"/>
        </w:rPr>
        <w:t xml:space="preserve">or nearly being alike. One bill is not expected to have less or </w:t>
      </w:r>
      <w:r w:rsidR="00354A04" w:rsidRPr="004B6E8D">
        <w:rPr>
          <w:rFonts w:ascii="Times New Roman" w:hAnsi="Times New Roman" w:cs="Times New Roman"/>
          <w:sz w:val="24"/>
          <w:szCs w:val="24"/>
        </w:rPr>
        <w:t xml:space="preserve">more value </w:t>
      </w:r>
      <w:r w:rsidR="00114E02" w:rsidRPr="004B6E8D">
        <w:rPr>
          <w:rFonts w:ascii="Times New Roman" w:hAnsi="Times New Roman" w:cs="Times New Roman"/>
          <w:sz w:val="24"/>
          <w:szCs w:val="24"/>
        </w:rPr>
        <w:t>compared</w:t>
      </w:r>
      <w:r w:rsidR="00354A04" w:rsidRPr="004B6E8D">
        <w:rPr>
          <w:rFonts w:ascii="Times New Roman" w:hAnsi="Times New Roman" w:cs="Times New Roman"/>
          <w:sz w:val="24"/>
          <w:szCs w:val="24"/>
        </w:rPr>
        <w:t xml:space="preserve"> to others. For acceptability, any seller is expected to accept any money for the exchange of services and goods.  </w:t>
      </w:r>
      <w:r w:rsidR="00114E02" w:rsidRPr="004B6E8D">
        <w:rPr>
          <w:rFonts w:ascii="Times New Roman" w:hAnsi="Times New Roman" w:cs="Times New Roman"/>
          <w:sz w:val="24"/>
          <w:szCs w:val="24"/>
        </w:rPr>
        <w:t xml:space="preserve">For </w:t>
      </w:r>
      <w:r w:rsidR="00FA5FE1" w:rsidRPr="004B6E8D">
        <w:rPr>
          <w:rFonts w:ascii="Times New Roman" w:hAnsi="Times New Roman" w:cs="Times New Roman"/>
          <w:sz w:val="24"/>
          <w:szCs w:val="24"/>
        </w:rPr>
        <w:t>instance</w:t>
      </w:r>
      <w:r w:rsidR="00114E02" w:rsidRPr="004B6E8D">
        <w:rPr>
          <w:rFonts w:ascii="Times New Roman" w:hAnsi="Times New Roman" w:cs="Times New Roman"/>
          <w:sz w:val="24"/>
          <w:szCs w:val="24"/>
        </w:rPr>
        <w:t xml:space="preserve">, in the United </w:t>
      </w:r>
      <w:r w:rsidR="00C83A6F" w:rsidRPr="004B6E8D">
        <w:rPr>
          <w:rFonts w:ascii="Times New Roman" w:hAnsi="Times New Roman" w:cs="Times New Roman"/>
          <w:sz w:val="24"/>
          <w:szCs w:val="24"/>
        </w:rPr>
        <w:t>States</w:t>
      </w:r>
      <w:r w:rsidR="00114E02" w:rsidRPr="004B6E8D">
        <w:rPr>
          <w:rFonts w:ascii="Times New Roman" w:hAnsi="Times New Roman" w:cs="Times New Roman"/>
          <w:sz w:val="24"/>
          <w:szCs w:val="24"/>
        </w:rPr>
        <w:t xml:space="preserve"> of America, every seller is required to accept any form of United States cash. </w:t>
      </w:r>
    </w:p>
    <w:p w:rsidR="00114E02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t>Divisibility</w:t>
      </w:r>
    </w:p>
    <w:p w:rsidR="006649B3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Here it suggests that money is to be able to be divided into small </w:t>
      </w:r>
      <w:r w:rsidR="00FA5FE1" w:rsidRPr="004B6E8D">
        <w:rPr>
          <w:rFonts w:ascii="Times New Roman" w:hAnsi="Times New Roman" w:cs="Times New Roman"/>
          <w:sz w:val="24"/>
          <w:szCs w:val="24"/>
        </w:rPr>
        <w:t>increments,</w:t>
      </w:r>
      <w:r w:rsidRPr="004B6E8D">
        <w:rPr>
          <w:rFonts w:ascii="Times New Roman" w:hAnsi="Times New Roman" w:cs="Times New Roman"/>
          <w:sz w:val="24"/>
          <w:szCs w:val="24"/>
        </w:rPr>
        <w:t xml:space="preserve"> which </w:t>
      </w:r>
      <w:r w:rsidR="00FA5FE1" w:rsidRPr="004B6E8D">
        <w:rPr>
          <w:rFonts w:ascii="Times New Roman" w:hAnsi="Times New Roman" w:cs="Times New Roman"/>
          <w:sz w:val="24"/>
          <w:szCs w:val="24"/>
        </w:rPr>
        <w:t>can</w:t>
      </w:r>
      <w:r w:rsidRPr="004B6E8D">
        <w:rPr>
          <w:rFonts w:ascii="Times New Roman" w:hAnsi="Times New Roman" w:cs="Times New Roman"/>
          <w:sz w:val="24"/>
          <w:szCs w:val="24"/>
        </w:rPr>
        <w:t xml:space="preserve"> be as well used in an exchange of goods and services with varying values</w:t>
      </w:r>
      <w:r w:rsidR="00FA5FE1" w:rsidRPr="004B6E8D">
        <w:rPr>
          <w:rFonts w:ascii="Times New Roman" w:hAnsi="Times New Roman" w:cs="Times New Roman"/>
          <w:sz w:val="24"/>
          <w:szCs w:val="24"/>
        </w:rPr>
        <w:t xml:space="preserve">. It is for this reason that nickel, gold, copper, and silver have been widely used as a medium of exchange like money for many years throughout history. </w:t>
      </w:r>
    </w:p>
    <w:p w:rsidR="00E94AF8" w:rsidRDefault="00E94AF8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4AF8" w:rsidRPr="004B6E8D" w:rsidRDefault="00E94AF8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5FE1" w:rsidRPr="004B6E8D" w:rsidRDefault="00C36673" w:rsidP="004B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8D">
        <w:rPr>
          <w:rFonts w:ascii="Times New Roman" w:hAnsi="Times New Roman" w:cs="Times New Roman"/>
          <w:b/>
          <w:sz w:val="24"/>
          <w:szCs w:val="24"/>
        </w:rPr>
        <w:lastRenderedPageBreak/>
        <w:t>Scarce</w:t>
      </w:r>
    </w:p>
    <w:p w:rsidR="00FA5FE1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 xml:space="preserve">Money generally is a commodity, </w:t>
      </w:r>
      <w:r w:rsidR="003C73E6" w:rsidRPr="004B6E8D">
        <w:rPr>
          <w:rFonts w:ascii="Times New Roman" w:hAnsi="Times New Roman" w:cs="Times New Roman"/>
          <w:sz w:val="24"/>
          <w:szCs w:val="24"/>
        </w:rPr>
        <w:t>thus</w:t>
      </w:r>
      <w:r w:rsidRPr="004B6E8D">
        <w:rPr>
          <w:rFonts w:ascii="Times New Roman" w:hAnsi="Times New Roman" w:cs="Times New Roman"/>
          <w:sz w:val="24"/>
          <w:szCs w:val="24"/>
        </w:rPr>
        <w:t xml:space="preserve"> suggests that when a lot of people have it, it becomes le</w:t>
      </w:r>
      <w:r w:rsidRPr="004B6E8D">
        <w:rPr>
          <w:rFonts w:ascii="Times New Roman" w:hAnsi="Times New Roman" w:cs="Times New Roman"/>
          <w:sz w:val="24"/>
          <w:szCs w:val="24"/>
        </w:rPr>
        <w:t xml:space="preserve">ss valuable. This outlines </w:t>
      </w:r>
      <w:r w:rsidR="003C73E6" w:rsidRPr="004B6E8D">
        <w:rPr>
          <w:rFonts w:ascii="Times New Roman" w:hAnsi="Times New Roman" w:cs="Times New Roman"/>
          <w:sz w:val="24"/>
          <w:szCs w:val="24"/>
        </w:rPr>
        <w:t>that;</w:t>
      </w:r>
      <w:r w:rsidRPr="004B6E8D">
        <w:rPr>
          <w:rFonts w:ascii="Times New Roman" w:hAnsi="Times New Roman" w:cs="Times New Roman"/>
          <w:sz w:val="24"/>
          <w:szCs w:val="24"/>
        </w:rPr>
        <w:t xml:space="preserve"> money will be more valuable if it has a limited supply. When a state increases the supply of money at a faster rate than the growth of its output it is likely to cause a</w:t>
      </w:r>
      <w:r w:rsidR="00BF1F27" w:rsidRPr="004B6E8D">
        <w:rPr>
          <w:rFonts w:ascii="Times New Roman" w:hAnsi="Times New Roman" w:cs="Times New Roman"/>
          <w:sz w:val="24"/>
          <w:szCs w:val="24"/>
        </w:rPr>
        <w:t>n</w:t>
      </w:r>
      <w:r w:rsidRPr="004B6E8D">
        <w:rPr>
          <w:rFonts w:ascii="Times New Roman" w:hAnsi="Times New Roman" w:cs="Times New Roman"/>
          <w:sz w:val="24"/>
          <w:szCs w:val="24"/>
        </w:rPr>
        <w:t xml:space="preserve"> increase in inflation. This is simply because there </w:t>
      </w:r>
      <w:r w:rsidRPr="004B6E8D">
        <w:rPr>
          <w:rFonts w:ascii="Times New Roman" w:hAnsi="Times New Roman" w:cs="Times New Roman"/>
          <w:sz w:val="24"/>
          <w:szCs w:val="24"/>
        </w:rPr>
        <w:t xml:space="preserve">will be a limited number of goods to be bought. </w:t>
      </w:r>
      <w:r w:rsidR="00BF1F27" w:rsidRPr="004B6E8D">
        <w:rPr>
          <w:rFonts w:ascii="Times New Roman" w:hAnsi="Times New Roman" w:cs="Times New Roman"/>
          <w:sz w:val="24"/>
          <w:szCs w:val="24"/>
        </w:rPr>
        <w:t xml:space="preserve">Therefore </w:t>
      </w:r>
      <w:r w:rsidR="00C83A6F" w:rsidRPr="004B6E8D">
        <w:rPr>
          <w:rFonts w:ascii="Times New Roman" w:hAnsi="Times New Roman" w:cs="Times New Roman"/>
          <w:sz w:val="24"/>
          <w:szCs w:val="24"/>
        </w:rPr>
        <w:t>a demand increases</w:t>
      </w:r>
      <w:r w:rsidR="00BF1F27" w:rsidRPr="004B6E8D">
        <w:rPr>
          <w:rFonts w:ascii="Times New Roman" w:hAnsi="Times New Roman" w:cs="Times New Roman"/>
          <w:sz w:val="24"/>
          <w:szCs w:val="24"/>
        </w:rPr>
        <w:t xml:space="preserve"> in monetary causes a price increase business for basic services and goods. Later we will have an exception. Therefore when the money supply in a given state will increase at the same pace as that of her output the prices </w:t>
      </w:r>
      <w:r w:rsidR="003C73E6" w:rsidRPr="004B6E8D">
        <w:rPr>
          <w:rFonts w:ascii="Times New Roman" w:hAnsi="Times New Roman" w:cs="Times New Roman"/>
          <w:sz w:val="24"/>
          <w:szCs w:val="24"/>
        </w:rPr>
        <w:t>remain</w:t>
      </w:r>
      <w:r w:rsidR="00BF1F27" w:rsidRPr="004B6E8D">
        <w:rPr>
          <w:rFonts w:ascii="Times New Roman" w:hAnsi="Times New Roman" w:cs="Times New Roman"/>
          <w:sz w:val="24"/>
          <w:szCs w:val="24"/>
        </w:rPr>
        <w:t xml:space="preserve"> the same.</w:t>
      </w:r>
    </w:p>
    <w:p w:rsidR="003C73E6" w:rsidRPr="004B6E8D" w:rsidRDefault="00C36673" w:rsidP="004B6E8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E8D">
        <w:rPr>
          <w:rFonts w:ascii="Times New Roman" w:hAnsi="Times New Roman" w:cs="Times New Roman"/>
          <w:sz w:val="24"/>
          <w:szCs w:val="24"/>
        </w:rPr>
        <w:t>According to</w:t>
      </w:r>
      <w:r w:rsidR="009A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Wonglimpiyarat</w:t>
      </w:r>
      <w:proofErr w:type="spellEnd"/>
      <w:r w:rsidR="009A2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 </w:t>
      </w:r>
      <w:r w:rsidR="009A27C3">
        <w:rPr>
          <w:rFonts w:ascii="Times New Roman" w:hAnsi="Times New Roman" w:cs="Times New Roman"/>
          <w:sz w:val="24"/>
          <w:szCs w:val="24"/>
        </w:rPr>
        <w:t>F</w:t>
      </w:r>
      <w:r w:rsidRPr="004B6E8D">
        <w:rPr>
          <w:rFonts w:ascii="Times New Roman" w:hAnsi="Times New Roman" w:cs="Times New Roman"/>
          <w:sz w:val="24"/>
          <w:szCs w:val="24"/>
        </w:rPr>
        <w:t>intech money has th</w:t>
      </w:r>
      <w:r w:rsidR="004D337F" w:rsidRPr="004B6E8D">
        <w:rPr>
          <w:rFonts w:ascii="Times New Roman" w:hAnsi="Times New Roman" w:cs="Times New Roman"/>
          <w:sz w:val="24"/>
          <w:szCs w:val="24"/>
        </w:rPr>
        <w:t xml:space="preserve">ree </w:t>
      </w:r>
      <w:r w:rsidRPr="004B6E8D">
        <w:rPr>
          <w:rFonts w:ascii="Times New Roman" w:hAnsi="Times New Roman" w:cs="Times New Roman"/>
          <w:sz w:val="24"/>
          <w:szCs w:val="24"/>
        </w:rPr>
        <w:t xml:space="preserve">primary </w:t>
      </w:r>
      <w:r w:rsidR="004D337F" w:rsidRPr="004B6E8D">
        <w:rPr>
          <w:rFonts w:ascii="Times New Roman" w:hAnsi="Times New Roman" w:cs="Times New Roman"/>
          <w:sz w:val="24"/>
          <w:szCs w:val="24"/>
        </w:rPr>
        <w:t>functions. It is a unit of account, store of value, and medium of exchange.</w:t>
      </w:r>
    </w:p>
    <w:p w:rsidR="00B13AC4" w:rsidRDefault="00B13AC4" w:rsidP="00B13A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1CD" w:rsidRDefault="00522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3AC4" w:rsidRDefault="00B13AC4" w:rsidP="00B13A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89" w:rsidRPr="00B13AC4" w:rsidRDefault="00B13AC4" w:rsidP="00B13A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C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13AC4" w:rsidRPr="00B13AC4" w:rsidRDefault="00B13AC4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AC4" w:rsidRPr="00B13AC4" w:rsidRDefault="00B13AC4" w:rsidP="004B6E8D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Wonglimpiyarat</w:t>
      </w:r>
      <w:proofErr w:type="spell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(2017). </w:t>
      </w:r>
      <w:proofErr w:type="spell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FinTech</w:t>
      </w:r>
      <w:proofErr w:type="spell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banking industry: a systemic approach. </w:t>
      </w:r>
      <w:proofErr w:type="gramStart"/>
      <w:r w:rsidRPr="00B13A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foresight</w:t>
      </w:r>
      <w:proofErr w:type="gram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13AC4" w:rsidRPr="00B13AC4" w:rsidRDefault="00B13AC4" w:rsidP="004B6E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Todorof</w:t>
      </w:r>
      <w:proofErr w:type="spell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(2018, August).</w:t>
      </w:r>
      <w:proofErr w:type="gram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Shariah</w:t>
      </w:r>
      <w:proofErr w:type="spell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-compliant </w:t>
      </w:r>
      <w:proofErr w:type="spell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FinTech</w:t>
      </w:r>
      <w:proofErr w:type="spell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</w:t>
      </w:r>
      <w:bookmarkStart w:id="0" w:name="_GoBack"/>
      <w:bookmarkEnd w:id="0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banking industry.</w:t>
      </w:r>
      <w:proofErr w:type="gram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B13A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ERA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B13A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Forum</w:t>
      </w:r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19, No. 1, pp. 1-17).</w:t>
      </w:r>
      <w:proofErr w:type="gramEnd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1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Springer Berlin Heidelberg.</w:t>
      </w:r>
      <w:proofErr w:type="gramEnd"/>
    </w:p>
    <w:sectPr w:rsidR="00B13AC4" w:rsidRPr="00B13AC4" w:rsidSect="009A27C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73" w:rsidRDefault="00C36673" w:rsidP="009A27C3">
      <w:pPr>
        <w:spacing w:after="0" w:line="240" w:lineRule="auto"/>
      </w:pPr>
      <w:r>
        <w:separator/>
      </w:r>
    </w:p>
  </w:endnote>
  <w:endnote w:type="continuationSeparator" w:id="0">
    <w:p w:rsidR="00C36673" w:rsidRDefault="00C36673" w:rsidP="009A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73" w:rsidRDefault="00C36673" w:rsidP="009A27C3">
      <w:pPr>
        <w:spacing w:after="0" w:line="240" w:lineRule="auto"/>
      </w:pPr>
      <w:r>
        <w:separator/>
      </w:r>
    </w:p>
  </w:footnote>
  <w:footnote w:type="continuationSeparator" w:id="0">
    <w:p w:rsidR="00C36673" w:rsidRDefault="00C36673" w:rsidP="009A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71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27C3" w:rsidRDefault="009A27C3">
        <w:pPr>
          <w:pStyle w:val="Header"/>
          <w:jc w:val="right"/>
        </w:pPr>
        <w:r>
          <w:t xml:space="preserve"> </w:t>
        </w:r>
        <w:r w:rsidRPr="005221CD">
          <w:rPr>
            <w:rFonts w:ascii="Times New Roman" w:hAnsi="Times New Roman" w:cs="Times New Roman"/>
            <w:sz w:val="24"/>
            <w:szCs w:val="24"/>
          </w:rPr>
          <w:t>FINTECH BANKING INDUSTRY</w:t>
        </w:r>
        <w:r>
          <w:t xml:space="preserve">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27C3" w:rsidRDefault="009A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C3" w:rsidRPr="009A27C3" w:rsidRDefault="009A27C3">
    <w:pPr>
      <w:pStyle w:val="Header"/>
      <w:rPr>
        <w:rFonts w:ascii="Times New Roman" w:hAnsi="Times New Roman" w:cs="Times New Roman"/>
        <w:sz w:val="24"/>
        <w:szCs w:val="24"/>
      </w:rPr>
    </w:pPr>
    <w:r w:rsidRPr="009A27C3">
      <w:rPr>
        <w:rFonts w:ascii="Times New Roman" w:hAnsi="Times New Roman" w:cs="Times New Roman"/>
        <w:b/>
        <w:sz w:val="24"/>
        <w:szCs w:val="24"/>
      </w:rPr>
      <w:t>R</w:t>
    </w:r>
    <w:r w:rsidRPr="009A27C3">
      <w:rPr>
        <w:rFonts w:ascii="Times New Roman" w:hAnsi="Times New Roman" w:cs="Times New Roman"/>
        <w:sz w:val="24"/>
        <w:szCs w:val="24"/>
      </w:rPr>
      <w:t xml:space="preserve">unning </w:t>
    </w:r>
    <w:r w:rsidRPr="009A27C3">
      <w:rPr>
        <w:rFonts w:ascii="Times New Roman" w:hAnsi="Times New Roman" w:cs="Times New Roman"/>
        <w:b/>
        <w:sz w:val="24"/>
        <w:szCs w:val="24"/>
      </w:rPr>
      <w:t>H</w:t>
    </w:r>
    <w:r w:rsidRPr="009A27C3">
      <w:rPr>
        <w:rFonts w:ascii="Times New Roman" w:hAnsi="Times New Roman" w:cs="Times New Roman"/>
        <w:sz w:val="24"/>
        <w:szCs w:val="24"/>
      </w:rPr>
      <w:t xml:space="preserve">ead:  </w:t>
    </w:r>
    <w:r w:rsidRPr="009A27C3">
      <w:rPr>
        <w:rFonts w:ascii="Times New Roman" w:hAnsi="Times New Roman" w:cs="Times New Roman"/>
        <w:sz w:val="24"/>
        <w:szCs w:val="24"/>
      </w:rPr>
      <w:t xml:space="preserve">FINTECH BANKING INDUSTRY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168"/>
    <w:multiLevelType w:val="hybridMultilevel"/>
    <w:tmpl w:val="389E6470"/>
    <w:lvl w:ilvl="0" w:tplc="BD3C3E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D7EC1A6" w:tentative="1">
      <w:start w:val="1"/>
      <w:numFmt w:val="lowerLetter"/>
      <w:lvlText w:val="%2."/>
      <w:lvlJc w:val="left"/>
      <w:pPr>
        <w:ind w:left="1440" w:hanging="360"/>
      </w:pPr>
    </w:lvl>
    <w:lvl w:ilvl="2" w:tplc="A710BF64" w:tentative="1">
      <w:start w:val="1"/>
      <w:numFmt w:val="lowerRoman"/>
      <w:lvlText w:val="%3."/>
      <w:lvlJc w:val="right"/>
      <w:pPr>
        <w:ind w:left="2160" w:hanging="180"/>
      </w:pPr>
    </w:lvl>
    <w:lvl w:ilvl="3" w:tplc="E384F432" w:tentative="1">
      <w:start w:val="1"/>
      <w:numFmt w:val="decimal"/>
      <w:lvlText w:val="%4."/>
      <w:lvlJc w:val="left"/>
      <w:pPr>
        <w:ind w:left="2880" w:hanging="360"/>
      </w:pPr>
    </w:lvl>
    <w:lvl w:ilvl="4" w:tplc="EC483402" w:tentative="1">
      <w:start w:val="1"/>
      <w:numFmt w:val="lowerLetter"/>
      <w:lvlText w:val="%5."/>
      <w:lvlJc w:val="left"/>
      <w:pPr>
        <w:ind w:left="3600" w:hanging="360"/>
      </w:pPr>
    </w:lvl>
    <w:lvl w:ilvl="5" w:tplc="77183ED4" w:tentative="1">
      <w:start w:val="1"/>
      <w:numFmt w:val="lowerRoman"/>
      <w:lvlText w:val="%6."/>
      <w:lvlJc w:val="right"/>
      <w:pPr>
        <w:ind w:left="4320" w:hanging="180"/>
      </w:pPr>
    </w:lvl>
    <w:lvl w:ilvl="6" w:tplc="C604FBAA" w:tentative="1">
      <w:start w:val="1"/>
      <w:numFmt w:val="decimal"/>
      <w:lvlText w:val="%7."/>
      <w:lvlJc w:val="left"/>
      <w:pPr>
        <w:ind w:left="5040" w:hanging="360"/>
      </w:pPr>
    </w:lvl>
    <w:lvl w:ilvl="7" w:tplc="4B405060" w:tentative="1">
      <w:start w:val="1"/>
      <w:numFmt w:val="lowerLetter"/>
      <w:lvlText w:val="%8."/>
      <w:lvlJc w:val="left"/>
      <w:pPr>
        <w:ind w:left="5760" w:hanging="360"/>
      </w:pPr>
    </w:lvl>
    <w:lvl w:ilvl="8" w:tplc="FF30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127F"/>
    <w:multiLevelType w:val="hybridMultilevel"/>
    <w:tmpl w:val="2AFEA646"/>
    <w:lvl w:ilvl="0" w:tplc="777C3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A7B44" w:tentative="1">
      <w:start w:val="1"/>
      <w:numFmt w:val="lowerLetter"/>
      <w:lvlText w:val="%2."/>
      <w:lvlJc w:val="left"/>
      <w:pPr>
        <w:ind w:left="1440" w:hanging="360"/>
      </w:pPr>
    </w:lvl>
    <w:lvl w:ilvl="2" w:tplc="55A86EBA" w:tentative="1">
      <w:start w:val="1"/>
      <w:numFmt w:val="lowerRoman"/>
      <w:lvlText w:val="%3."/>
      <w:lvlJc w:val="right"/>
      <w:pPr>
        <w:ind w:left="2160" w:hanging="180"/>
      </w:pPr>
    </w:lvl>
    <w:lvl w:ilvl="3" w:tplc="5614B1B2" w:tentative="1">
      <w:start w:val="1"/>
      <w:numFmt w:val="decimal"/>
      <w:lvlText w:val="%4."/>
      <w:lvlJc w:val="left"/>
      <w:pPr>
        <w:ind w:left="2880" w:hanging="360"/>
      </w:pPr>
    </w:lvl>
    <w:lvl w:ilvl="4" w:tplc="9F7CD00A" w:tentative="1">
      <w:start w:val="1"/>
      <w:numFmt w:val="lowerLetter"/>
      <w:lvlText w:val="%5."/>
      <w:lvlJc w:val="left"/>
      <w:pPr>
        <w:ind w:left="3600" w:hanging="360"/>
      </w:pPr>
    </w:lvl>
    <w:lvl w:ilvl="5" w:tplc="CDB642A8" w:tentative="1">
      <w:start w:val="1"/>
      <w:numFmt w:val="lowerRoman"/>
      <w:lvlText w:val="%6."/>
      <w:lvlJc w:val="right"/>
      <w:pPr>
        <w:ind w:left="4320" w:hanging="180"/>
      </w:pPr>
    </w:lvl>
    <w:lvl w:ilvl="6" w:tplc="AD7AA35C" w:tentative="1">
      <w:start w:val="1"/>
      <w:numFmt w:val="decimal"/>
      <w:lvlText w:val="%7."/>
      <w:lvlJc w:val="left"/>
      <w:pPr>
        <w:ind w:left="5040" w:hanging="360"/>
      </w:pPr>
    </w:lvl>
    <w:lvl w:ilvl="7" w:tplc="67E8A4DC" w:tentative="1">
      <w:start w:val="1"/>
      <w:numFmt w:val="lowerLetter"/>
      <w:lvlText w:val="%8."/>
      <w:lvlJc w:val="left"/>
      <w:pPr>
        <w:ind w:left="5760" w:hanging="360"/>
      </w:pPr>
    </w:lvl>
    <w:lvl w:ilvl="8" w:tplc="FEE40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1D2E"/>
    <w:multiLevelType w:val="hybridMultilevel"/>
    <w:tmpl w:val="2CA2999C"/>
    <w:lvl w:ilvl="0" w:tplc="56F8D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C9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0A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5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0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E7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62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A3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E1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EB"/>
    <w:rsid w:val="000E7F86"/>
    <w:rsid w:val="00114E02"/>
    <w:rsid w:val="001C1E93"/>
    <w:rsid w:val="00205269"/>
    <w:rsid w:val="002762B9"/>
    <w:rsid w:val="00354A04"/>
    <w:rsid w:val="003B1F23"/>
    <w:rsid w:val="003C73E6"/>
    <w:rsid w:val="00405DC0"/>
    <w:rsid w:val="004B6E8D"/>
    <w:rsid w:val="004D337F"/>
    <w:rsid w:val="004D7F07"/>
    <w:rsid w:val="005221CD"/>
    <w:rsid w:val="00522ABE"/>
    <w:rsid w:val="00531CC0"/>
    <w:rsid w:val="006649B3"/>
    <w:rsid w:val="006A0579"/>
    <w:rsid w:val="006F4676"/>
    <w:rsid w:val="007869EA"/>
    <w:rsid w:val="007D5EAC"/>
    <w:rsid w:val="007F6C1D"/>
    <w:rsid w:val="00882A93"/>
    <w:rsid w:val="00930E89"/>
    <w:rsid w:val="009A1902"/>
    <w:rsid w:val="009A27C3"/>
    <w:rsid w:val="00A37E93"/>
    <w:rsid w:val="00B13AC4"/>
    <w:rsid w:val="00B4090F"/>
    <w:rsid w:val="00B66E02"/>
    <w:rsid w:val="00B748EB"/>
    <w:rsid w:val="00B750E2"/>
    <w:rsid w:val="00B9087B"/>
    <w:rsid w:val="00BF1F27"/>
    <w:rsid w:val="00C07724"/>
    <w:rsid w:val="00C115CC"/>
    <w:rsid w:val="00C25175"/>
    <w:rsid w:val="00C36673"/>
    <w:rsid w:val="00C44678"/>
    <w:rsid w:val="00C45730"/>
    <w:rsid w:val="00C83A6F"/>
    <w:rsid w:val="00DE0D92"/>
    <w:rsid w:val="00DF05E1"/>
    <w:rsid w:val="00E03E4D"/>
    <w:rsid w:val="00E151EA"/>
    <w:rsid w:val="00E67DED"/>
    <w:rsid w:val="00E94AF8"/>
    <w:rsid w:val="00F33271"/>
    <w:rsid w:val="00FA5FE1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A4F"/>
    <w:pPr>
      <w:ind w:left="720"/>
      <w:contextualSpacing/>
    </w:pPr>
  </w:style>
  <w:style w:type="paragraph" w:styleId="NoSpacing">
    <w:name w:val="No Spacing"/>
    <w:uiPriority w:val="1"/>
    <w:qFormat/>
    <w:rsid w:val="004B6E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C3"/>
  </w:style>
  <w:style w:type="paragraph" w:styleId="Footer">
    <w:name w:val="footer"/>
    <w:basedOn w:val="Normal"/>
    <w:link w:val="FooterChar"/>
    <w:uiPriority w:val="99"/>
    <w:unhideWhenUsed/>
    <w:rsid w:val="009A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A4F"/>
    <w:pPr>
      <w:ind w:left="720"/>
      <w:contextualSpacing/>
    </w:pPr>
  </w:style>
  <w:style w:type="paragraph" w:styleId="NoSpacing">
    <w:name w:val="No Spacing"/>
    <w:uiPriority w:val="1"/>
    <w:qFormat/>
    <w:rsid w:val="004B6E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C3"/>
  </w:style>
  <w:style w:type="paragraph" w:styleId="Footer">
    <w:name w:val="footer"/>
    <w:basedOn w:val="Normal"/>
    <w:link w:val="FooterChar"/>
    <w:uiPriority w:val="99"/>
    <w:unhideWhenUsed/>
    <w:rsid w:val="009A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VINNLY CYBER</cp:lastModifiedBy>
  <cp:revision>37</cp:revision>
  <dcterms:created xsi:type="dcterms:W3CDTF">2021-07-04T07:35:00Z</dcterms:created>
  <dcterms:modified xsi:type="dcterms:W3CDTF">2021-07-04T18:29:00Z</dcterms:modified>
</cp:coreProperties>
</file>